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6DCF" w14:textId="77777777" w:rsidR="00F5416D" w:rsidRPr="000D7650" w:rsidRDefault="00247923" w:rsidP="000D7650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7650">
        <w:rPr>
          <w:rFonts w:asciiTheme="minorHAnsi" w:hAnsiTheme="minorHAnsi" w:cstheme="minorHAnsi"/>
          <w:b/>
          <w:bCs/>
          <w:sz w:val="28"/>
          <w:szCs w:val="28"/>
        </w:rPr>
        <w:t>CODE</w:t>
      </w:r>
      <w:r w:rsidRPr="000D7650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z w:val="28"/>
          <w:szCs w:val="28"/>
        </w:rPr>
        <w:t>ARBITER</w:t>
      </w:r>
      <w:r w:rsidRPr="000D7650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z w:val="28"/>
          <w:szCs w:val="28"/>
        </w:rPr>
        <w:t>FOR</w:t>
      </w:r>
      <w:r w:rsidRPr="000D7650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z w:val="28"/>
          <w:szCs w:val="28"/>
        </w:rPr>
        <w:t>ALDI</w:t>
      </w:r>
      <w:r w:rsidRPr="000D7650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z w:val="28"/>
          <w:szCs w:val="28"/>
        </w:rPr>
        <w:t>2023-24</w:t>
      </w:r>
      <w:r w:rsidRPr="000D7650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z w:val="28"/>
          <w:szCs w:val="28"/>
        </w:rPr>
        <w:t>ANNUAL</w:t>
      </w:r>
      <w:r w:rsidRPr="000D7650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0D7650">
        <w:rPr>
          <w:rFonts w:asciiTheme="minorHAnsi" w:hAnsiTheme="minorHAnsi" w:cstheme="minorHAnsi"/>
          <w:b/>
          <w:bCs/>
          <w:spacing w:val="-2"/>
          <w:sz w:val="28"/>
          <w:szCs w:val="28"/>
        </w:rPr>
        <w:t>REPORT</w:t>
      </w:r>
    </w:p>
    <w:p w14:paraId="78285AF7" w14:textId="77777777" w:rsidR="00F5416D" w:rsidRDefault="00247923" w:rsidP="000D7650">
      <w:pPr>
        <w:pStyle w:val="Heading1"/>
      </w:pPr>
      <w:r>
        <w:t>Introduction</w:t>
      </w:r>
    </w:p>
    <w:p w14:paraId="3F369B7C" w14:textId="77777777" w:rsidR="00F5416D" w:rsidRDefault="00247923">
      <w:pPr>
        <w:spacing w:before="3"/>
        <w:ind w:left="200" w:right="115"/>
        <w:jc w:val="both"/>
        <w:rPr>
          <w:sz w:val="24"/>
        </w:rPr>
      </w:pPr>
      <w:r>
        <w:rPr>
          <w:sz w:val="24"/>
        </w:rPr>
        <w:t xml:space="preserve">As a signatory of the Food and Grocery Code of Conduct (Code) prescribed under the </w:t>
      </w:r>
      <w:r>
        <w:rPr>
          <w:i/>
          <w:sz w:val="24"/>
        </w:rPr>
        <w:t xml:space="preserve">Competition and Consumer Act 2010 </w:t>
      </w:r>
      <w:r>
        <w:rPr>
          <w:sz w:val="24"/>
        </w:rPr>
        <w:t>(Cth), ALDI Stores (A Limited Partnership) ABN 90 196 565 019 (</w:t>
      </w:r>
      <w:r>
        <w:rPr>
          <w:b/>
          <w:sz w:val="24"/>
        </w:rPr>
        <w:t>ALDI</w:t>
      </w:r>
      <w:r>
        <w:rPr>
          <w:sz w:val="24"/>
        </w:rPr>
        <w:t xml:space="preserve">) is required under the </w:t>
      </w:r>
      <w:r>
        <w:rPr>
          <w:i/>
          <w:sz w:val="24"/>
        </w:rPr>
        <w:t xml:space="preserve">Competition and Consumer (Industry Codes – Food and Grocery) Regulation 2015 </w:t>
      </w:r>
      <w:r>
        <w:rPr>
          <w:sz w:val="24"/>
        </w:rPr>
        <w:t>(</w:t>
      </w:r>
      <w:r>
        <w:rPr>
          <w:b/>
          <w:sz w:val="24"/>
        </w:rPr>
        <w:t>Regulation</w:t>
      </w:r>
      <w:r>
        <w:rPr>
          <w:sz w:val="24"/>
        </w:rPr>
        <w:t>) to appoint a Code Arbiter in relation to the Code.</w:t>
      </w:r>
    </w:p>
    <w:p w14:paraId="2CF7B14D" w14:textId="77777777" w:rsidR="00F5416D" w:rsidRDefault="00F5416D">
      <w:pPr>
        <w:pStyle w:val="BodyText"/>
        <w:spacing w:before="4"/>
        <w:ind w:left="0"/>
      </w:pPr>
    </w:p>
    <w:p w14:paraId="355994DD" w14:textId="77777777" w:rsidR="00F5416D" w:rsidRDefault="00247923">
      <w:pPr>
        <w:pStyle w:val="BodyText"/>
        <w:ind w:right="116"/>
        <w:jc w:val="both"/>
      </w:pPr>
      <w:r>
        <w:t>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effect,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by ALDI as its Code Arbiter.</w:t>
      </w:r>
    </w:p>
    <w:p w14:paraId="48B0BD79" w14:textId="77777777" w:rsidR="00F5416D" w:rsidRPr="000D7650" w:rsidRDefault="00247923" w:rsidP="000D7650">
      <w:pPr>
        <w:pStyle w:val="Heading1"/>
      </w:pPr>
      <w:r w:rsidRPr="000D7650">
        <w:t>Annual reporting requirements</w:t>
      </w:r>
    </w:p>
    <w:p w14:paraId="3F61A6F8" w14:textId="77777777" w:rsidR="00F5416D" w:rsidRDefault="00247923">
      <w:pPr>
        <w:pStyle w:val="BodyText"/>
        <w:spacing w:before="3"/>
        <w:ind w:right="115"/>
        <w:jc w:val="both"/>
      </w:pP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Arbiter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ALDI,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report in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year.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fourth</w:t>
      </w:r>
      <w:r>
        <w:rPr>
          <w:spacing w:val="-10"/>
        </w:rPr>
        <w:t xml:space="preserve"> </w:t>
      </w:r>
      <w:r>
        <w:t>consecutive</w:t>
      </w:r>
      <w:r>
        <w:rPr>
          <w:spacing w:val="-10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prepared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annual report in the capacity of Code Arbiter for ALDI.</w:t>
      </w:r>
    </w:p>
    <w:p w14:paraId="204F5408" w14:textId="77777777" w:rsidR="00F5416D" w:rsidRDefault="00F5416D">
      <w:pPr>
        <w:pStyle w:val="BodyText"/>
        <w:ind w:left="0"/>
      </w:pPr>
    </w:p>
    <w:p w14:paraId="1E578BE1" w14:textId="77777777" w:rsidR="00F5416D" w:rsidRDefault="00247923">
      <w:pPr>
        <w:pStyle w:val="BodyText"/>
        <w:ind w:right="116"/>
        <w:jc w:val="both"/>
      </w:pPr>
      <w:r>
        <w:t xml:space="preserve">Clause 36D of the Regulation outlines the content requirements of the report by the Code </w:t>
      </w:r>
      <w:r>
        <w:rPr>
          <w:spacing w:val="-2"/>
        </w:rPr>
        <w:t>Arbiter.</w:t>
      </w:r>
    </w:p>
    <w:p w14:paraId="1F9DE978" w14:textId="77777777" w:rsidR="00F5416D" w:rsidRPr="000D7650" w:rsidRDefault="00247923" w:rsidP="000D7650">
      <w:pPr>
        <w:pStyle w:val="Heading1"/>
      </w:pPr>
      <w:r w:rsidRPr="000D7650">
        <w:t>Time frame</w:t>
      </w:r>
    </w:p>
    <w:p w14:paraId="081252F3" w14:textId="77777777" w:rsidR="00F5416D" w:rsidRDefault="00247923">
      <w:pPr>
        <w:pStyle w:val="BodyText"/>
        <w:spacing w:before="3"/>
        <w:ind w:right="116"/>
        <w:jc w:val="both"/>
      </w:pPr>
      <w:r>
        <w:t>The Code Arbiter for ALDI is required to prepare the report and give copies to ALDI, the Australian Competition and Consumer Commission (</w:t>
      </w:r>
      <w:r>
        <w:rPr>
          <w:b/>
        </w:rPr>
        <w:t>ACCC</w:t>
      </w:r>
      <w:r>
        <w:t>) and the Independent Reviewer within 30 business days after the end of each financial year.</w:t>
      </w:r>
    </w:p>
    <w:p w14:paraId="4204EA27" w14:textId="77777777" w:rsidR="00F5416D" w:rsidRDefault="00F5416D">
      <w:pPr>
        <w:pStyle w:val="BodyText"/>
        <w:spacing w:before="4"/>
        <w:ind w:left="0"/>
      </w:pPr>
    </w:p>
    <w:p w14:paraId="5197A4A5" w14:textId="77777777" w:rsidR="00F5416D" w:rsidRDefault="00247923">
      <w:pPr>
        <w:pStyle w:val="BodyText"/>
        <w:ind w:right="116"/>
        <w:jc w:val="both"/>
      </w:pPr>
      <w:r>
        <w:t>I confirm that I completed my report for the 2023-24 financial year on 21 July 2024. I also confirm that copies of my report were provided to the ALDI, the ACCC and the Independent Reviewer on 21 July 2024</w:t>
      </w:r>
    </w:p>
    <w:p w14:paraId="41943CE9" w14:textId="77777777" w:rsidR="00F5416D" w:rsidRPr="000D7650" w:rsidRDefault="00247923" w:rsidP="000D7650">
      <w:pPr>
        <w:pStyle w:val="Heading1"/>
      </w:pPr>
      <w:r w:rsidRPr="000D7650">
        <w:t>2023-24 Report</w:t>
      </w:r>
    </w:p>
    <w:p w14:paraId="6EF190DB" w14:textId="77777777" w:rsidR="00F5416D" w:rsidRDefault="00247923">
      <w:pPr>
        <w:pStyle w:val="BodyText"/>
        <w:spacing w:before="4"/>
        <w:ind w:right="116"/>
        <w:jc w:val="both"/>
      </w:pPr>
      <w:r>
        <w:t>This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verified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Arbiter for ALDI.</w:t>
      </w:r>
    </w:p>
    <w:p w14:paraId="4860FD47" w14:textId="77777777" w:rsidR="000D7650" w:rsidRDefault="000D7650">
      <w:pPr>
        <w:pStyle w:val="BodyText"/>
        <w:spacing w:before="4"/>
        <w:ind w:right="116"/>
        <w:jc w:val="both"/>
      </w:pPr>
    </w:p>
    <w:p w14:paraId="444F1612" w14:textId="77777777" w:rsidR="00F5416D" w:rsidRPr="000D7650" w:rsidRDefault="00247923" w:rsidP="000D7650">
      <w:pPr>
        <w:pStyle w:val="Heading2"/>
      </w:pPr>
      <w:r w:rsidRPr="000D7650">
        <w:t xml:space="preserve">Complaints received for investigation in the financial </w:t>
      </w:r>
      <w:proofErr w:type="gramStart"/>
      <w:r w:rsidRPr="000D7650">
        <w:t>year</w:t>
      </w:r>
      <w:proofErr w:type="gramEnd"/>
    </w:p>
    <w:p w14:paraId="290E9BC3" w14:textId="77777777" w:rsidR="00F5416D" w:rsidRDefault="00247923">
      <w:pPr>
        <w:pStyle w:val="BodyText"/>
      </w:pPr>
      <w:r>
        <w:t>Under</w:t>
      </w:r>
      <w:r>
        <w:rPr>
          <w:spacing w:val="30"/>
        </w:rPr>
        <w:t xml:space="preserve"> </w:t>
      </w:r>
      <w:r>
        <w:t>subclause</w:t>
      </w:r>
      <w:r>
        <w:rPr>
          <w:spacing w:val="30"/>
        </w:rPr>
        <w:t xml:space="preserve"> </w:t>
      </w:r>
      <w:r>
        <w:t>36D(2)(a)-(e)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Regulation,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Code</w:t>
      </w:r>
      <w:r>
        <w:rPr>
          <w:spacing w:val="30"/>
        </w:rPr>
        <w:t xml:space="preserve"> </w:t>
      </w:r>
      <w:r>
        <w:t>Arbiter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ALDI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to report on the complaints received for investigation in the financial year.</w:t>
      </w:r>
    </w:p>
    <w:p w14:paraId="307A5EE8" w14:textId="77777777" w:rsidR="00F5416D" w:rsidRDefault="00247923">
      <w:pPr>
        <w:pStyle w:val="BodyText"/>
        <w:spacing w:before="292"/>
        <w:ind w:right="116"/>
      </w:pP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2023-24 financial year.</w:t>
      </w:r>
    </w:p>
    <w:p w14:paraId="6197C6AB" w14:textId="77777777" w:rsidR="00F5416D" w:rsidRDefault="00F5416D">
      <w:pPr>
        <w:pStyle w:val="BodyText"/>
        <w:ind w:left="0"/>
      </w:pPr>
    </w:p>
    <w:p w14:paraId="16AD668A" w14:textId="77777777" w:rsidR="00F5416D" w:rsidRDefault="00247923">
      <w:pPr>
        <w:pStyle w:val="Heading2"/>
        <w:ind w:left="4042" w:hanging="3787"/>
        <w:jc w:val="left"/>
      </w:pPr>
      <w:r w:rsidRPr="000D7650">
        <w:t>Table 1. Complaints received for investigation by the Code Arbiter for ALDI in the 2023-24</w:t>
      </w:r>
      <w:r>
        <w:t xml:space="preserve"> financial </w:t>
      </w:r>
      <w:proofErr w:type="gramStart"/>
      <w:r>
        <w:t>year</w:t>
      </w:r>
      <w:proofErr w:type="gramEnd"/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0"/>
        <w:gridCol w:w="1805"/>
        <w:gridCol w:w="1805"/>
        <w:gridCol w:w="1800"/>
      </w:tblGrid>
      <w:tr w:rsidR="00F5416D" w14:paraId="0EBAF1BE" w14:textId="77777777">
        <w:trPr>
          <w:trHeight w:val="877"/>
        </w:trPr>
        <w:tc>
          <w:tcPr>
            <w:tcW w:w="1805" w:type="dxa"/>
          </w:tcPr>
          <w:p w14:paraId="15437C80" w14:textId="77777777" w:rsidR="00F5416D" w:rsidRDefault="00247923">
            <w:pPr>
              <w:pStyle w:val="TableParagraph"/>
              <w:ind w:left="110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Nature of </w:t>
            </w:r>
            <w:r>
              <w:rPr>
                <w:b/>
                <w:spacing w:val="-2"/>
                <w:sz w:val="24"/>
              </w:rPr>
              <w:t>complaint</w:t>
            </w:r>
          </w:p>
        </w:tc>
        <w:tc>
          <w:tcPr>
            <w:tcW w:w="1800" w:type="dxa"/>
          </w:tcPr>
          <w:p w14:paraId="590BEF19" w14:textId="77777777" w:rsidR="00F5416D" w:rsidRDefault="0024792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investigate</w:t>
            </w:r>
          </w:p>
        </w:tc>
        <w:tc>
          <w:tcPr>
            <w:tcW w:w="1805" w:type="dxa"/>
          </w:tcPr>
          <w:p w14:paraId="39E07F8E" w14:textId="77777777" w:rsidR="00F5416D" w:rsidRDefault="00247923">
            <w:pPr>
              <w:pStyle w:val="TableParagraph"/>
              <w:ind w:left="110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Outcome of </w:t>
            </w:r>
            <w:r>
              <w:rPr>
                <w:b/>
                <w:spacing w:val="-2"/>
                <w:sz w:val="24"/>
              </w:rPr>
              <w:t>investigation</w:t>
            </w:r>
          </w:p>
        </w:tc>
        <w:tc>
          <w:tcPr>
            <w:tcW w:w="1805" w:type="dxa"/>
          </w:tcPr>
          <w:p w14:paraId="748A2C85" w14:textId="77777777" w:rsidR="00F5416D" w:rsidRDefault="00247923">
            <w:pPr>
              <w:pStyle w:val="TableParagraph"/>
              <w:ind w:left="10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Resolved to satisfaction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3DAE486" w14:textId="77777777" w:rsidR="00F5416D" w:rsidRDefault="0024792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complainant</w:t>
            </w:r>
          </w:p>
        </w:tc>
        <w:tc>
          <w:tcPr>
            <w:tcW w:w="1800" w:type="dxa"/>
          </w:tcPr>
          <w:p w14:paraId="2F7DCC69" w14:textId="77777777" w:rsidR="00F5416D" w:rsidRDefault="0024792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complaints</w:t>
            </w:r>
          </w:p>
          <w:p w14:paraId="0817A8FF" w14:textId="77777777" w:rsidR="00F5416D" w:rsidRDefault="00247923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F5416D" w14:paraId="6CBBE632" w14:textId="77777777">
        <w:trPr>
          <w:trHeight w:val="297"/>
        </w:trPr>
        <w:tc>
          <w:tcPr>
            <w:tcW w:w="1805" w:type="dxa"/>
          </w:tcPr>
          <w:p w14:paraId="34D8B4DB" w14:textId="77777777" w:rsidR="00F5416D" w:rsidRDefault="00F54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89EFD30" w14:textId="77777777" w:rsidR="00F5416D" w:rsidRDefault="00F54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06640D28" w14:textId="77777777" w:rsidR="00F5416D" w:rsidRDefault="00F54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47596E9A" w14:textId="77777777" w:rsidR="00F5416D" w:rsidRDefault="00F54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F4F731" w14:textId="77777777" w:rsidR="00F5416D" w:rsidRDefault="00F5416D">
            <w:pPr>
              <w:pStyle w:val="TableParagraph"/>
              <w:rPr>
                <w:rFonts w:ascii="Times New Roman"/>
              </w:rPr>
            </w:pPr>
          </w:p>
        </w:tc>
      </w:tr>
      <w:tr w:rsidR="00F5416D" w14:paraId="66420970" w14:textId="77777777">
        <w:trPr>
          <w:trHeight w:val="292"/>
        </w:trPr>
        <w:tc>
          <w:tcPr>
            <w:tcW w:w="7215" w:type="dxa"/>
            <w:gridSpan w:val="4"/>
          </w:tcPr>
          <w:p w14:paraId="7F7AEC5E" w14:textId="77777777" w:rsidR="00F5416D" w:rsidRDefault="00247923"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00" w:type="dxa"/>
          </w:tcPr>
          <w:p w14:paraId="29CADB0B" w14:textId="77777777" w:rsidR="00F5416D" w:rsidRDefault="00247923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14:paraId="0E7102BB" w14:textId="77777777" w:rsidR="00F5416D" w:rsidRDefault="00F5416D">
      <w:pPr>
        <w:spacing w:line="272" w:lineRule="exact"/>
        <w:jc w:val="center"/>
        <w:rPr>
          <w:sz w:val="24"/>
        </w:rPr>
        <w:sectPr w:rsidR="00F5416D">
          <w:footerReference w:type="default" r:id="rId6"/>
          <w:type w:val="continuous"/>
          <w:pgSz w:w="11910" w:h="16840"/>
          <w:pgMar w:top="1340" w:right="1320" w:bottom="980" w:left="1240" w:header="0" w:footer="797" w:gutter="0"/>
          <w:pgNumType w:start="1"/>
          <w:cols w:space="720"/>
        </w:sectPr>
      </w:pPr>
    </w:p>
    <w:p w14:paraId="208268C6" w14:textId="77777777" w:rsidR="00F5416D" w:rsidRDefault="00247923">
      <w:pPr>
        <w:pStyle w:val="BodyText"/>
        <w:spacing w:before="83"/>
        <w:ind w:right="116"/>
        <w:jc w:val="both"/>
      </w:pPr>
      <w:r>
        <w:lastRenderedPageBreak/>
        <w:t>I</w:t>
      </w:r>
      <w:r>
        <w:rPr>
          <w:spacing w:val="-13"/>
        </w:rPr>
        <w:t xml:space="preserve"> </w:t>
      </w:r>
      <w:r>
        <w:t>confirm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complaints</w:t>
      </w:r>
      <w:r>
        <w:rPr>
          <w:spacing w:val="-14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suppliers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investigation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2023- 24 financial year.</w:t>
      </w:r>
    </w:p>
    <w:p w14:paraId="3CF00716" w14:textId="77777777" w:rsidR="000D7650" w:rsidRDefault="000D7650">
      <w:pPr>
        <w:pStyle w:val="BodyText"/>
        <w:spacing w:before="83"/>
        <w:ind w:right="116"/>
        <w:jc w:val="both"/>
      </w:pPr>
    </w:p>
    <w:p w14:paraId="45FA272E" w14:textId="77777777" w:rsidR="00F5416D" w:rsidRPr="000D7650" w:rsidRDefault="00247923" w:rsidP="000D7650">
      <w:pPr>
        <w:pStyle w:val="Heading2"/>
      </w:pPr>
      <w:r w:rsidRPr="000D7650">
        <w:t xml:space="preserve">Number of complaints in relation to which a recommendation was made under subclause 36(4) (about paying compensation </w:t>
      </w:r>
      <w:proofErr w:type="gramStart"/>
      <w:r w:rsidRPr="000D7650">
        <w:t>in excess of</w:t>
      </w:r>
      <w:proofErr w:type="gramEnd"/>
      <w:r w:rsidRPr="000D7650">
        <w:t xml:space="preserve"> $5 million)</w:t>
      </w:r>
    </w:p>
    <w:p w14:paraId="28BDF2D8" w14:textId="77777777" w:rsidR="00F5416D" w:rsidRDefault="00247923">
      <w:pPr>
        <w:pStyle w:val="BodyText"/>
        <w:ind w:right="112"/>
        <w:jc w:val="both"/>
      </w:pPr>
      <w:r>
        <w:t xml:space="preserve">Under subclause 36D(2)(f) of the Regulation, the Code Arbiter for ALDI </w:t>
      </w:r>
      <w:proofErr w:type="gramStart"/>
      <w:r>
        <w:t>is required to</w:t>
      </w:r>
      <w:proofErr w:type="gramEnd"/>
      <w:r>
        <w:t xml:space="preserve"> report on the number of complaints in relation to which a recommendation was made under subclause 36(4) (about paying compensation in excess of $5 million).</w:t>
      </w:r>
    </w:p>
    <w:p w14:paraId="1A1A07DC" w14:textId="77777777" w:rsidR="00F5416D" w:rsidRDefault="00247923">
      <w:pPr>
        <w:pStyle w:val="BodyText"/>
        <w:spacing w:before="292"/>
        <w:ind w:right="116"/>
        <w:jc w:val="both"/>
      </w:pPr>
      <w:r>
        <w:t>I</w:t>
      </w:r>
      <w:r>
        <w:rPr>
          <w:spacing w:val="-8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 xml:space="preserve">under subclause 36(4) (about paying </w:t>
      </w:r>
      <w:proofErr w:type="gramStart"/>
      <w:r>
        <w:t>in excess of</w:t>
      </w:r>
      <w:proofErr w:type="gramEnd"/>
      <w:r>
        <w:t xml:space="preserve"> $5 million) in the 2023-24 financial year.</w:t>
      </w:r>
    </w:p>
    <w:p w14:paraId="1D539F9A" w14:textId="77777777" w:rsidR="000D7650" w:rsidRDefault="000D7650">
      <w:pPr>
        <w:pStyle w:val="BodyText"/>
        <w:spacing w:before="292"/>
        <w:ind w:right="116"/>
        <w:jc w:val="both"/>
      </w:pPr>
    </w:p>
    <w:p w14:paraId="73AC5005" w14:textId="77777777" w:rsidR="00F5416D" w:rsidRPr="000D7650" w:rsidRDefault="00247923" w:rsidP="000D7650">
      <w:pPr>
        <w:pStyle w:val="Heading2"/>
      </w:pPr>
      <w:r w:rsidRPr="000D7650">
        <w:t>Information given to the Code Arbiter for ALDI by ALDI under clause 27B (information about price increases)</w:t>
      </w:r>
    </w:p>
    <w:p w14:paraId="3486CC80" w14:textId="77777777" w:rsidR="00F5416D" w:rsidRDefault="00247923">
      <w:pPr>
        <w:pStyle w:val="BodyText"/>
        <w:spacing w:line="244" w:lineRule="auto"/>
        <w:ind w:right="112"/>
        <w:jc w:val="both"/>
      </w:pPr>
      <w:r>
        <w:t>Under subclause 36D(2)(g) of the Regulation, the Code Arbiter for ALDI is required to report on any information given by ALDI under clause 27B (information about price increases).</w:t>
      </w:r>
    </w:p>
    <w:p w14:paraId="32600791" w14:textId="77777777" w:rsidR="00F5416D" w:rsidRDefault="00247923">
      <w:pPr>
        <w:pStyle w:val="BodyText"/>
        <w:spacing w:before="285"/>
        <w:ind w:right="115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A1A211" wp14:editId="41C9EC3F">
            <wp:simplePos x="0" y="0"/>
            <wp:positionH relativeFrom="page">
              <wp:posOffset>857700</wp:posOffset>
            </wp:positionH>
            <wp:positionV relativeFrom="paragraph">
              <wp:posOffset>4905138</wp:posOffset>
            </wp:positionV>
            <wp:extent cx="1859083" cy="581888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3" cy="58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4"/>
        </w:rPr>
        <w:t xml:space="preserve"> </w:t>
      </w:r>
      <w:r>
        <w:t>confirm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ALDI</w:t>
      </w:r>
      <w:r>
        <w:rPr>
          <w:spacing w:val="-14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clause</w:t>
      </w:r>
      <w:r>
        <w:rPr>
          <w:spacing w:val="-13"/>
        </w:rPr>
        <w:t xml:space="preserve"> </w:t>
      </w:r>
      <w:r>
        <w:t>27B</w:t>
      </w:r>
      <w:r>
        <w:rPr>
          <w:spacing w:val="-14"/>
        </w:rPr>
        <w:t xml:space="preserve"> </w:t>
      </w:r>
      <w:r>
        <w:t>(information about price increases) for the 2023-24 financial year:</w:t>
      </w:r>
    </w:p>
    <w:p w14:paraId="290F20F1" w14:textId="77777777" w:rsidR="00F5416D" w:rsidRDefault="00F5416D">
      <w:pPr>
        <w:pStyle w:val="BodyText"/>
        <w:spacing w:before="47"/>
        <w:ind w:left="0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4"/>
        <w:gridCol w:w="1790"/>
      </w:tblGrid>
      <w:tr w:rsidR="00F5416D" w14:paraId="5C8DED08" w14:textId="77777777">
        <w:trPr>
          <w:trHeight w:val="292"/>
        </w:trPr>
        <w:tc>
          <w:tcPr>
            <w:tcW w:w="7224" w:type="dxa"/>
          </w:tcPr>
          <w:p w14:paraId="446F7A2B" w14:textId="77777777" w:rsidR="00F5416D" w:rsidRDefault="00247923">
            <w:pPr>
              <w:pStyle w:val="TableParagraph"/>
              <w:spacing w:before="1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Subclause</w:t>
            </w:r>
          </w:p>
        </w:tc>
        <w:tc>
          <w:tcPr>
            <w:tcW w:w="1790" w:type="dxa"/>
          </w:tcPr>
          <w:p w14:paraId="03AE9B71" w14:textId="77777777" w:rsidR="00F5416D" w:rsidRDefault="00247923">
            <w:pPr>
              <w:pStyle w:val="TableParagraph"/>
              <w:spacing w:before="1"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</w:tr>
      <w:tr w:rsidR="00F5416D" w14:paraId="2A069F13" w14:textId="77777777">
        <w:trPr>
          <w:trHeight w:val="877"/>
        </w:trPr>
        <w:tc>
          <w:tcPr>
            <w:tcW w:w="7224" w:type="dxa"/>
          </w:tcPr>
          <w:p w14:paraId="4BCB2179" w14:textId="77777777" w:rsidR="00F5416D" w:rsidRDefault="0024792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27B(a)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subclause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proofErr w:type="gramStart"/>
            <w:r>
              <w:rPr>
                <w:sz w:val="24"/>
              </w:rPr>
              <w:t>A(</w:t>
            </w:r>
            <w:proofErr w:type="gramEnd"/>
            <w:r>
              <w:rPr>
                <w:sz w:val="24"/>
              </w:rPr>
              <w:t>2) by ALDI to any supplier during the financial year</w:t>
            </w:r>
          </w:p>
        </w:tc>
        <w:tc>
          <w:tcPr>
            <w:tcW w:w="1790" w:type="dxa"/>
          </w:tcPr>
          <w:p w14:paraId="4AD0096E" w14:textId="77777777" w:rsidR="00F5416D" w:rsidRDefault="0024792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837</w:t>
            </w:r>
          </w:p>
        </w:tc>
      </w:tr>
      <w:tr w:rsidR="00F5416D" w14:paraId="40334529" w14:textId="77777777">
        <w:trPr>
          <w:trHeight w:val="878"/>
        </w:trPr>
        <w:tc>
          <w:tcPr>
            <w:tcW w:w="7224" w:type="dxa"/>
          </w:tcPr>
          <w:p w14:paraId="5B1154C6" w14:textId="77777777" w:rsidR="00F5416D" w:rsidRDefault="002479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27B(b)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837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given within the 30-day period required by that subclause</w:t>
            </w:r>
          </w:p>
        </w:tc>
        <w:tc>
          <w:tcPr>
            <w:tcW w:w="1790" w:type="dxa"/>
          </w:tcPr>
          <w:p w14:paraId="42EE0499" w14:textId="77777777" w:rsidR="00F5416D" w:rsidRDefault="0024792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F5416D" w14:paraId="545E7F11" w14:textId="77777777">
        <w:trPr>
          <w:trHeight w:val="877"/>
        </w:trPr>
        <w:tc>
          <w:tcPr>
            <w:tcW w:w="7224" w:type="dxa"/>
          </w:tcPr>
          <w:p w14:paraId="09F11F19" w14:textId="77777777" w:rsidR="00F5416D" w:rsidRDefault="002479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27B(c)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entered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financial year following requests made under subclause 27</w:t>
            </w:r>
            <w:proofErr w:type="gramStart"/>
            <w:r>
              <w:rPr>
                <w:sz w:val="24"/>
              </w:rPr>
              <w:t>A(</w:t>
            </w:r>
            <w:proofErr w:type="gramEnd"/>
            <w:r>
              <w:rPr>
                <w:sz w:val="24"/>
              </w:rPr>
              <w:t>3)</w:t>
            </w:r>
          </w:p>
        </w:tc>
        <w:tc>
          <w:tcPr>
            <w:tcW w:w="1790" w:type="dxa"/>
          </w:tcPr>
          <w:p w14:paraId="0242B676" w14:textId="77777777" w:rsidR="00F5416D" w:rsidRDefault="0024792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5416D" w14:paraId="0433A22C" w14:textId="77777777">
        <w:trPr>
          <w:trHeight w:val="1468"/>
        </w:trPr>
        <w:tc>
          <w:tcPr>
            <w:tcW w:w="7224" w:type="dxa"/>
          </w:tcPr>
          <w:p w14:paraId="483DA3D7" w14:textId="77777777" w:rsidR="00F5416D" w:rsidRDefault="00247923">
            <w:pPr>
              <w:pStyle w:val="TableParagraph"/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27B(d)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conclude its position on the negotiations within the period of 30 days starting on the day 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 day) the retailer or wholesaler was notified of the relevant proposed price increase by the supplier</w:t>
            </w:r>
          </w:p>
        </w:tc>
        <w:tc>
          <w:tcPr>
            <w:tcW w:w="1790" w:type="dxa"/>
          </w:tcPr>
          <w:p w14:paraId="7FC358D3" w14:textId="77777777" w:rsidR="00F5416D" w:rsidRDefault="0024792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F5416D" w14:paraId="221B6847" w14:textId="77777777">
        <w:trPr>
          <w:trHeight w:val="1463"/>
        </w:trPr>
        <w:tc>
          <w:tcPr>
            <w:tcW w:w="7224" w:type="dxa"/>
          </w:tcPr>
          <w:p w14:paraId="4BE12DDA" w14:textId="77777777" w:rsidR="00F5416D" w:rsidRDefault="00247923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27B(e)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number of days that ALDI took to conclude its position on the negotiations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proposed price increase.</w:t>
            </w:r>
          </w:p>
        </w:tc>
        <w:tc>
          <w:tcPr>
            <w:tcW w:w="1790" w:type="dxa"/>
          </w:tcPr>
          <w:p w14:paraId="18A8E30F" w14:textId="77777777" w:rsidR="00F5416D" w:rsidRDefault="0024792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</w:tr>
    </w:tbl>
    <w:p w14:paraId="107C3D9E" w14:textId="77777777" w:rsidR="00F5416D" w:rsidRDefault="00F5416D">
      <w:pPr>
        <w:pStyle w:val="BodyText"/>
        <w:ind w:left="0"/>
        <w:rPr>
          <w:sz w:val="20"/>
        </w:rPr>
      </w:pPr>
    </w:p>
    <w:p w14:paraId="0954975D" w14:textId="77777777" w:rsidR="00F5416D" w:rsidRDefault="00247923">
      <w:pPr>
        <w:pStyle w:val="BodyText"/>
        <w:spacing w:before="78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16E96CFF" wp14:editId="7A78F7D0">
                <wp:simplePos x="0" y="0"/>
                <wp:positionH relativeFrom="page">
                  <wp:posOffset>914400</wp:posOffset>
                </wp:positionH>
                <wp:positionV relativeFrom="paragraph">
                  <wp:posOffset>219928</wp:posOffset>
                </wp:positionV>
                <wp:extent cx="1188085" cy="744220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085" cy="744220"/>
                          <a:chOff x="0" y="0"/>
                          <a:chExt cx="1188085" cy="7442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84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7AE51" w14:textId="77777777" w:rsidR="00F5416D" w:rsidRDefault="0024792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557783"/>
                            <a:ext cx="11880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CFFBD" w14:textId="77777777" w:rsidR="00F5416D" w:rsidRDefault="0024792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Bronwyn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Gallacher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96CFF" id="Group 3" o:spid="_x0000_s1026" alt="&quot;&quot;" style="position:absolute;margin-left:1in;margin-top:17.3pt;width:93.55pt;height:58.6pt;z-index:-251658239;mso-wrap-distance-left:0;mso-wrap-distance-right:0;mso-position-horizontal-relative:page" coordsize="11880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width:664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D7AE51" w14:textId="77777777" w:rsidR="00F5416D" w:rsidRDefault="0024792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Signed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by:</w:t>
                        </w:r>
                      </w:p>
                    </w:txbxContent>
                  </v:textbox>
                </v:shape>
                <v:shape id="Textbox 5" o:spid="_x0000_s1028" type="#_x0000_t202" style="position:absolute;top:5577;width:1188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ECFFBD" w14:textId="77777777" w:rsidR="00F5416D" w:rsidRDefault="0024792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Bronwyn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Gallacher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0C6" w14:textId="77777777" w:rsidR="00F5416D" w:rsidRDefault="00247923">
      <w:pPr>
        <w:ind w:left="199"/>
        <w:jc w:val="both"/>
        <w:rPr>
          <w:b/>
          <w:sz w:val="24"/>
        </w:rPr>
      </w:pPr>
      <w:r>
        <w:rPr>
          <w:b/>
          <w:sz w:val="24"/>
        </w:rPr>
        <w:t>Managing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Lawyer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CCL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Pty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Ltd</w:t>
      </w:r>
    </w:p>
    <w:sectPr w:rsidR="00F5416D">
      <w:pgSz w:w="11910" w:h="16840"/>
      <w:pgMar w:top="1340" w:right="1320" w:bottom="980" w:left="124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ADC4" w14:textId="77777777" w:rsidR="00247923" w:rsidRDefault="00247923">
      <w:r>
        <w:separator/>
      </w:r>
    </w:p>
  </w:endnote>
  <w:endnote w:type="continuationSeparator" w:id="0">
    <w:p w14:paraId="3854C9B0" w14:textId="77777777" w:rsidR="00247923" w:rsidRDefault="00247923">
      <w:r>
        <w:continuationSeparator/>
      </w:r>
    </w:p>
  </w:endnote>
  <w:endnote w:type="continuationNotice" w:id="1">
    <w:p w14:paraId="12D1C13F" w14:textId="77777777" w:rsidR="00247923" w:rsidRDefault="00247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69B" w14:textId="77777777" w:rsidR="00F5416D" w:rsidRDefault="0024792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B89A43" wp14:editId="2102B49D">
              <wp:simplePos x="0" y="0"/>
              <wp:positionH relativeFrom="page">
                <wp:posOffset>6530340</wp:posOffset>
              </wp:positionH>
              <wp:positionV relativeFrom="page">
                <wp:posOffset>10046896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15DBE" w14:textId="77777777" w:rsidR="00F5416D" w:rsidRDefault="00247923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89A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4.2pt;margin-top:791.1pt;width:13.1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" filled="f" stroked="f">
              <v:textbox inset="0,0,0,0">
                <w:txbxContent>
                  <w:p w14:paraId="40015DBE" w14:textId="77777777" w:rsidR="00F5416D" w:rsidRDefault="00247923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82C4" w14:textId="77777777" w:rsidR="00247923" w:rsidRDefault="00247923">
      <w:r>
        <w:separator/>
      </w:r>
    </w:p>
  </w:footnote>
  <w:footnote w:type="continuationSeparator" w:id="0">
    <w:p w14:paraId="52A6DF42" w14:textId="77777777" w:rsidR="00247923" w:rsidRDefault="00247923">
      <w:r>
        <w:continuationSeparator/>
      </w:r>
    </w:p>
  </w:footnote>
  <w:footnote w:type="continuationNotice" w:id="1">
    <w:p w14:paraId="4B7B1FB8" w14:textId="77777777" w:rsidR="00247923" w:rsidRDefault="002479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D"/>
    <w:rsid w:val="0007004A"/>
    <w:rsid w:val="000D7650"/>
    <w:rsid w:val="00247923"/>
    <w:rsid w:val="00326BBC"/>
    <w:rsid w:val="003A34EC"/>
    <w:rsid w:val="004207CF"/>
    <w:rsid w:val="00556B6C"/>
    <w:rsid w:val="00557AB4"/>
    <w:rsid w:val="005B1ADC"/>
    <w:rsid w:val="007E350A"/>
    <w:rsid w:val="008168EA"/>
    <w:rsid w:val="008755F1"/>
    <w:rsid w:val="00A81B49"/>
    <w:rsid w:val="00B2222F"/>
    <w:rsid w:val="00D501AA"/>
    <w:rsid w:val="00E32FE1"/>
    <w:rsid w:val="00F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5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8"/>
      <w:ind w:left="20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 w:hanging="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D7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70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0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0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2023-24: Aldi Food and Grocery Code Arbiter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2023-24: Aldi Food and Grocery Code Arbiter</dc:title>
  <dc:creator/>
  <cp:lastModifiedBy/>
  <cp:revision>1</cp:revision>
  <dcterms:created xsi:type="dcterms:W3CDTF">2024-10-23T22:20:00Z</dcterms:created>
  <dcterms:modified xsi:type="dcterms:W3CDTF">2024-10-23T22:20:00Z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2024-10-23T22:21:00Z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0b1e9b88-8310-4c8f-9145-f454ffef9655</vt:lpwstr>
  </property>
  <property fmtid="{D5CDD505-2E9C-101B-9397-08002B2CF9AE}" pid="8" name="MSIP_Label_4f932d64-9ab1-4d9b-81d2-a3a8b82dd47d_ContentBits">
    <vt:lpwstr>0</vt:lpwstr>
  </property>
</Properties>
</file>